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附件2：</w:t>
      </w:r>
    </w:p>
    <w:p>
      <w:pPr>
        <w:widowControl/>
        <w:spacing w:line="312" w:lineRule="auto"/>
        <w:jc w:val="center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eastAsia="zh-CN"/>
        </w:rPr>
        <w:t>哈尔滨职业技术学院</w:t>
      </w:r>
      <w:r>
        <w:rPr>
          <w:rFonts w:ascii="Times New Roman" w:hAnsi="Times New Roman" w:eastAsia="黑体" w:cs="Times New Roman"/>
          <w:bCs/>
          <w:color w:val="000000"/>
          <w:sz w:val="32"/>
          <w:szCs w:val="32"/>
        </w:rPr>
        <w:t>学习成果转换办法（</w:t>
      </w:r>
      <w:r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eastAsia="zh-CN"/>
        </w:rPr>
        <w:t>试行</w:t>
      </w:r>
      <w:r>
        <w:rPr>
          <w:rFonts w:ascii="Times New Roman" w:hAnsi="Times New Roman" w:eastAsia="黑体" w:cs="Times New Roman"/>
          <w:bCs/>
          <w:color w:val="000000"/>
          <w:sz w:val="32"/>
          <w:szCs w:val="32"/>
        </w:rPr>
        <w:t>）</w:t>
      </w:r>
    </w:p>
    <w:p>
      <w:pPr>
        <w:spacing w:line="540" w:lineRule="exact"/>
        <w:ind w:firstLine="600" w:firstLineChars="200"/>
        <w:jc w:val="left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为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</w:rPr>
        <w:t>深化复合型技术技能人才培养培训模式改革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，积极稳妥推进我院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val="en-US" w:eastAsia="zh-CN"/>
        </w:rPr>
        <w:t>1+X证书制度试点实施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，规范X证书与我校相关专业课程转换工作，特制定本办法。</w:t>
      </w:r>
    </w:p>
    <w:p>
      <w:pPr>
        <w:spacing w:line="540" w:lineRule="exact"/>
        <w:ind w:firstLine="600" w:firstLineChars="200"/>
        <w:rPr>
          <w:rFonts w:ascii="Times New Roman" w:hAnsi="Times New Roman" w:eastAsia="黑体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黑体" w:cs="Times New Roman"/>
          <w:bCs/>
          <w:color w:val="000000"/>
          <w:sz w:val="30"/>
          <w:szCs w:val="30"/>
        </w:rPr>
        <w:t>一、范围与原则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1．X证书（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初级、中级、高级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）转换的课程范围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X证书（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初级、中级、高级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）能够转换的课程，主要包括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学院内所有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val="en-US" w:eastAsia="zh-CN"/>
        </w:rPr>
        <w:t>1+X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试点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专业（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高职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）的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理论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类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及实践类专业核心课程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。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2．X证书转换的学分要求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（1）每门课程只能和一个X证书实现转换，多个X证书不能重复替换同一门课程。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（2）X证书能够转换的课程的学分数不得超过相关专业毕业总学分的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val="en-US" w:eastAsia="zh-CN"/>
        </w:rPr>
        <w:t>12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%。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（3）每个X证书可转换的课程学分的总量不得超过职业教</w:t>
      </w:r>
      <w:bookmarkStart w:id="0" w:name="_GoBack"/>
      <w:bookmarkEnd w:id="0"/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育国家学分银行认定的学分。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3．相同等级转换原则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（1）初级X证书只能转换本校相关专业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基础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类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val="en-US" w:eastAsia="zh-CN"/>
        </w:rPr>
        <w:t>和核心类理论与实践课程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的学分。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（2）中级X证书只能转换本校相关专业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核心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类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和拓展类理论与实践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课程类课程的学分。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（3）高级X证书只能转换本校相关专业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核心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类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和拓展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类课程的学分。</w:t>
      </w:r>
    </w:p>
    <w:p>
      <w:pPr>
        <w:spacing w:line="540" w:lineRule="exact"/>
        <w:ind w:firstLine="600" w:firstLineChars="200"/>
        <w:rPr>
          <w:rFonts w:ascii="Times New Roman" w:hAnsi="Times New Roman" w:eastAsia="黑体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黑体" w:cs="Times New Roman"/>
          <w:bCs/>
          <w:color w:val="000000"/>
          <w:sz w:val="30"/>
          <w:szCs w:val="30"/>
        </w:rPr>
        <w:t>二、X证书转换的办理流程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（1）学生提交申请材料；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（2）学院审核；</w:t>
      </w:r>
    </w:p>
    <w:p>
      <w:pPr>
        <w:spacing w:line="540" w:lineRule="exact"/>
        <w:ind w:firstLine="600" w:firstLineChars="200"/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（3）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教务处</w:t>
      </w: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审批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。</w:t>
      </w:r>
    </w:p>
    <w:p>
      <w:pPr>
        <w:spacing w:line="540" w:lineRule="exact"/>
        <w:ind w:firstLine="600" w:firstLineChars="200"/>
        <w:rPr>
          <w:rFonts w:ascii="Times New Roman" w:hAnsi="Times New Roman" w:eastAsia="黑体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黑体" w:cs="Times New Roman"/>
          <w:bCs/>
          <w:color w:val="000000"/>
          <w:sz w:val="30"/>
          <w:szCs w:val="30"/>
        </w:rPr>
        <w:t>三、成绩管理</w:t>
      </w:r>
    </w:p>
    <w:p>
      <w:pPr>
        <w:spacing w:line="540" w:lineRule="exact"/>
        <w:ind w:left="596" w:leftChars="284" w:firstLine="0" w:firstLineChars="0"/>
        <w:rPr>
          <w:rFonts w:ascii="Times New Roman" w:hAnsi="Times New Roman" w:eastAsia="黑体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转换课程的成绩登记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由各学院负责上报教务处审批备案。</w:t>
      </w:r>
      <w:r>
        <w:rPr>
          <w:rFonts w:ascii="Times New Roman" w:hAnsi="Times New Roman" w:eastAsia="黑体" w:cs="Times New Roman"/>
          <w:bCs/>
          <w:color w:val="000000"/>
          <w:sz w:val="30"/>
          <w:szCs w:val="30"/>
        </w:rPr>
        <w:t>四、有效期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学生取得X证书后，在X证书有效期内可向学校提出学习成果转换申请。</w:t>
      </w:r>
    </w:p>
    <w:p>
      <w:pPr>
        <w:spacing w:line="540" w:lineRule="exact"/>
        <w:ind w:firstLine="600" w:firstLineChars="200"/>
        <w:rPr>
          <w:rFonts w:ascii="Times New Roman" w:hAnsi="Times New Roman" w:eastAsia="黑体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黑体" w:cs="Times New Roman"/>
          <w:bCs/>
          <w:color w:val="000000"/>
          <w:sz w:val="30"/>
          <w:szCs w:val="30"/>
        </w:rPr>
        <w:t>五、补充规定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eastAsia="zh-CN"/>
        </w:rPr>
        <w:t>本规定适用于学院所有</w:t>
      </w:r>
      <w:r>
        <w:rPr>
          <w:rFonts w:hint="eastAsia" w:ascii="Times New Roman" w:hAnsi="Times New Roman" w:eastAsia="仿宋_GB2312" w:cs="Times New Roman"/>
          <w:bCs/>
          <w:color w:val="000000"/>
          <w:sz w:val="30"/>
          <w:szCs w:val="30"/>
          <w:lang w:val="en-US" w:eastAsia="zh-CN"/>
        </w:rPr>
        <w:t>1+X证书试点专业学分转换工作。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附录：X证书与学历专业（课程）之间的转换规则表</w:t>
      </w:r>
    </w:p>
    <w:p>
      <w:pPr>
        <w:spacing w:line="540" w:lineRule="exact"/>
        <w:ind w:firstLine="600" w:firstLineChars="200"/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</w:pPr>
    </w:p>
    <w:p>
      <w:pPr>
        <w:spacing w:line="560" w:lineRule="exact"/>
        <w:ind w:firstLine="600" w:firstLineChars="200"/>
        <w:jc w:val="right"/>
        <w:rPr>
          <w:rFonts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eastAsia="zh-CN"/>
        </w:rPr>
        <w:t>哈尔滨职业技术</w:t>
      </w:r>
      <w:r>
        <w:rPr>
          <w:rFonts w:ascii="Times New Roman" w:hAnsi="Times New Roman" w:eastAsia="仿宋_GB2312" w:cs="Times New Roman"/>
          <w:kern w:val="0"/>
          <w:sz w:val="30"/>
          <w:szCs w:val="30"/>
        </w:rPr>
        <w:t>学院</w:t>
      </w:r>
    </w:p>
    <w:p>
      <w:pPr>
        <w:wordWrap w:val="0"/>
        <w:spacing w:line="560" w:lineRule="exact"/>
        <w:ind w:right="300" w:firstLine="600" w:firstLineChars="200"/>
        <w:jc w:val="right"/>
        <w:rPr>
          <w:rFonts w:ascii="Times New Roman" w:hAnsi="Times New Roman" w:eastAsia="仿宋_GB2312" w:cs="Times New Roman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kern w:val="0"/>
          <w:sz w:val="30"/>
          <w:szCs w:val="30"/>
        </w:rPr>
        <w:t>（盖章）</w:t>
      </w:r>
    </w:p>
    <w:p>
      <w:pPr>
        <w:wordWrap w:val="0"/>
        <w:spacing w:line="560" w:lineRule="exact"/>
        <w:ind w:firstLine="600" w:firstLineChars="200"/>
        <w:jc w:val="right"/>
        <w:rPr>
          <w:rFonts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/>
        </w:rPr>
        <w:t>2021</w:t>
      </w:r>
      <w:r>
        <w:rPr>
          <w:rFonts w:ascii="Times New Roman" w:hAnsi="Times New Roman" w:eastAsia="仿宋_GB2312" w:cs="Times New Roman"/>
          <w:kern w:val="0"/>
          <w:sz w:val="30"/>
          <w:szCs w:val="30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/>
        </w:rPr>
        <w:t>1</w:t>
      </w:r>
      <w:r>
        <w:rPr>
          <w:rFonts w:ascii="Times New Roman" w:hAnsi="Times New Roman" w:eastAsia="仿宋_GB2312" w:cs="Times New Roman"/>
          <w:kern w:val="0"/>
          <w:sz w:val="30"/>
          <w:szCs w:val="30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0"/>
          <w:szCs w:val="30"/>
        </w:rPr>
        <w:t>日</w:t>
      </w:r>
    </w:p>
    <w:p>
      <w:pPr>
        <w:widowControl/>
        <w:jc w:val="lef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br w:type="page"/>
      </w:r>
    </w:p>
    <w:p>
      <w:pPr>
        <w:spacing w:line="400" w:lineRule="atLeast"/>
        <w:rPr>
          <w:rFonts w:ascii="Times New Roman" w:hAnsi="Times New Roman" w:eastAsia="仿宋_GB2312" w:cs="Times New Roman"/>
          <w:kern w:val="0"/>
          <w:sz w:val="30"/>
          <w:szCs w:val="30"/>
        </w:rPr>
      </w:pPr>
      <w:r>
        <w:rPr>
          <w:rFonts w:ascii="Times New Roman" w:hAnsi="Times New Roman" w:eastAsia="仿宋_GB2312" w:cs="Times New Roman"/>
          <w:kern w:val="0"/>
          <w:sz w:val="30"/>
          <w:szCs w:val="30"/>
        </w:rPr>
        <w:t>附录</w:t>
      </w:r>
    </w:p>
    <w:p>
      <w:pPr>
        <w:spacing w:line="400" w:lineRule="atLeast"/>
        <w:ind w:firstLine="600" w:firstLineChars="200"/>
        <w:jc w:val="center"/>
        <w:rPr>
          <w:rFonts w:ascii="Times New Roman" w:hAnsi="Times New Roman" w:eastAsia="华文中宋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bCs/>
          <w:color w:val="000000"/>
          <w:sz w:val="30"/>
          <w:szCs w:val="30"/>
        </w:rPr>
        <w:t>X证书与学历专业（课程）之间的转换规则表</w:t>
      </w:r>
    </w:p>
    <w:tbl>
      <w:tblPr>
        <w:tblStyle w:val="5"/>
        <w:tblW w:w="93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证书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名称</w:t>
            </w:r>
          </w:p>
        </w:tc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证书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等级</w:t>
            </w:r>
          </w:p>
        </w:tc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颁证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机构</w:t>
            </w:r>
          </w:p>
        </w:tc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专业名称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及代码</w:t>
            </w:r>
          </w:p>
        </w:tc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学历层次</w:t>
            </w:r>
          </w:p>
        </w:tc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院校名称</w:t>
            </w:r>
          </w:p>
        </w:tc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证书课程名称</w:t>
            </w:r>
          </w:p>
        </w:tc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证书课程学分</w:t>
            </w:r>
          </w:p>
        </w:tc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……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……</w:t>
            </w:r>
          </w:p>
        </w:tc>
        <w:tc>
          <w:tcPr>
            <w:tcW w:w="103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</w:tbl>
    <w:p>
      <w:pPr>
        <w:ind w:firstLine="420" w:firstLineChars="200"/>
        <w:rPr>
          <w:rFonts w:ascii="Times New Roman" w:hAnsi="Times New Roman" w:eastAsia="楷体" w:cs="Times New Roman"/>
          <w:szCs w:val="28"/>
        </w:rPr>
      </w:pPr>
      <w:r>
        <w:rPr>
          <w:rFonts w:ascii="Times New Roman" w:hAnsi="Times New Roman" w:eastAsia="楷体" w:cs="Times New Roman"/>
          <w:szCs w:val="28"/>
        </w:rPr>
        <w:t>填表说明：1.证书指的是在院校内试点实施的X证书。</w:t>
      </w:r>
    </w:p>
    <w:p>
      <w:pPr>
        <w:ind w:firstLine="1470" w:firstLineChars="700"/>
        <w:rPr>
          <w:rFonts w:ascii="Times New Roman" w:hAnsi="Times New Roman" w:eastAsia="楷体" w:cs="Times New Roman"/>
          <w:szCs w:val="28"/>
        </w:rPr>
      </w:pPr>
      <w:r>
        <w:rPr>
          <w:rFonts w:ascii="Times New Roman" w:hAnsi="Times New Roman" w:eastAsia="楷体" w:cs="Times New Roman"/>
          <w:szCs w:val="28"/>
        </w:rPr>
        <w:t>2.证书等级填写“初级”、“中级”、“高级”。</w:t>
      </w:r>
    </w:p>
    <w:p>
      <w:pPr>
        <w:ind w:firstLine="1470" w:firstLineChars="700"/>
        <w:rPr>
          <w:rFonts w:ascii="Times New Roman" w:hAnsi="Times New Roman" w:eastAsia="楷体" w:cs="Times New Roman"/>
          <w:szCs w:val="28"/>
        </w:rPr>
      </w:pPr>
      <w:r>
        <w:rPr>
          <w:rFonts w:ascii="Times New Roman" w:hAnsi="Times New Roman" w:eastAsia="楷体" w:cs="Times New Roman"/>
          <w:szCs w:val="28"/>
        </w:rPr>
        <w:t>3.层次填写“中职”、“高职”、“应用本科”。</w:t>
      </w:r>
    </w:p>
    <w:p>
      <w:pPr>
        <w:ind w:firstLine="1470" w:firstLineChars="700"/>
        <w:rPr>
          <w:rFonts w:ascii="Times New Roman" w:hAnsi="Times New Roman" w:eastAsia="楷体" w:cs="Times New Roman"/>
          <w:szCs w:val="28"/>
        </w:rPr>
      </w:pPr>
      <w:r>
        <w:rPr>
          <w:rFonts w:ascii="Times New Roman" w:hAnsi="Times New Roman" w:eastAsia="楷体" w:cs="Times New Roman"/>
          <w:szCs w:val="28"/>
        </w:rPr>
        <w:t>4.备注说明学分转换的具体要求。</w:t>
      </w:r>
    </w:p>
    <w:p>
      <w:pPr>
        <w:widowControl/>
        <w:jc w:val="left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37E"/>
    <w:rsid w:val="00087B2D"/>
    <w:rsid w:val="002215FA"/>
    <w:rsid w:val="004C1B97"/>
    <w:rsid w:val="00510A62"/>
    <w:rsid w:val="00584EDF"/>
    <w:rsid w:val="005E63A2"/>
    <w:rsid w:val="005F0DA0"/>
    <w:rsid w:val="006C610B"/>
    <w:rsid w:val="009246E8"/>
    <w:rsid w:val="00952C2F"/>
    <w:rsid w:val="00CB0D7A"/>
    <w:rsid w:val="00ED437E"/>
    <w:rsid w:val="00EF3D02"/>
    <w:rsid w:val="01D66CA7"/>
    <w:rsid w:val="331501EC"/>
    <w:rsid w:val="4E70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122</Words>
  <Characters>699</Characters>
  <Lines>5</Lines>
  <Paragraphs>1</Paragraphs>
  <TotalTime>9</TotalTime>
  <ScaleCrop>false</ScaleCrop>
  <LinksUpToDate>false</LinksUpToDate>
  <CharactersWithSpaces>820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2020-12-07T08:06:00Z</dcterms:created>
  <dc:creator>曲克晨</dc:creator>
  <cp:lastModifiedBy>lenovo</cp:lastModifiedBy>
  <cp:lastPrinted>2020-12-07T08:25:00Z</cp:lastPrinted>
  <dcterms:modified xsi:type="dcterms:W3CDTF">2021-01-06T06:56:51Z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